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731F" w14:textId="77777777" w:rsidR="00C20593" w:rsidRPr="0078446E" w:rsidRDefault="00C20593" w:rsidP="00E33136">
      <w:p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>CARTA DO I SEMINÁRIO DE EXIBIÇÃO - AEXIB</w:t>
      </w:r>
    </w:p>
    <w:p w14:paraId="5EA12AAD" w14:textId="77777777" w:rsidR="00C20593" w:rsidRPr="0078446E" w:rsidRDefault="00C20593" w:rsidP="00E33136">
      <w:p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>Destinatários: Agência Nacional do Cinema – ANCINE; Secretaria do Audiovisual – SAV; Ministério da Cultura – MINC</w:t>
      </w:r>
    </w:p>
    <w:p w14:paraId="67EF1473" w14:textId="77777777" w:rsidR="00C20593" w:rsidRPr="0078446E" w:rsidRDefault="00C20593" w:rsidP="00E33136">
      <w:p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>Assunto: Propostas para Fortalecimento da Exibição Cinematográfica no Brasil</w:t>
      </w:r>
    </w:p>
    <w:p w14:paraId="59F0654E" w14:textId="77777777" w:rsidR="00C20593" w:rsidRPr="0078446E" w:rsidRDefault="00C20593" w:rsidP="00E33136">
      <w:p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>Salvador, 09 de abril de 2025</w:t>
      </w:r>
    </w:p>
    <w:p w14:paraId="766B3FE4" w14:textId="77777777" w:rsidR="00C20593" w:rsidRPr="0078446E" w:rsidRDefault="00C20593" w:rsidP="00E33136">
      <w:p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 xml:space="preserve">Entre os dias 02 </w:t>
      </w:r>
      <w:proofErr w:type="gramStart"/>
      <w:r w:rsidRPr="0078446E">
        <w:rPr>
          <w:sz w:val="20"/>
          <w:szCs w:val="20"/>
        </w:rPr>
        <w:t>a</w:t>
      </w:r>
      <w:proofErr w:type="gramEnd"/>
      <w:r w:rsidRPr="0078446E">
        <w:rPr>
          <w:sz w:val="20"/>
          <w:szCs w:val="20"/>
        </w:rPr>
        <w:t xml:space="preserve"> 09 de abril de 2025, o Cine Glauber Rocha, em Salvador, foi palco do I Seminário de Exibição - AEXIB, realizado no contexto do XX Panorama Internacional Coisa de Cinema. O encontro reuniu 40 pequenos e médios exibidores independentes de todas as regiões do Brasil, além de gestores públicos, pesquisadores, jornalistas e representantes de entidades nacionais e internacionais.</w:t>
      </w:r>
    </w:p>
    <w:p w14:paraId="259D4B65" w14:textId="3377B83D" w:rsidR="00C20593" w:rsidRPr="0078446E" w:rsidRDefault="00C20593" w:rsidP="00E33136">
      <w:p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>Foram dias de debates intensos, escuta atenta e articulação de ideias. A partir das experiências compartilhadas e dos desafios comuns identificados, definimos um conjunto de 1</w:t>
      </w:r>
      <w:r w:rsidR="00E33136" w:rsidRPr="0078446E">
        <w:rPr>
          <w:sz w:val="20"/>
          <w:szCs w:val="20"/>
        </w:rPr>
        <w:t>1</w:t>
      </w:r>
      <w:r w:rsidRPr="0078446E">
        <w:rPr>
          <w:sz w:val="20"/>
          <w:szCs w:val="20"/>
        </w:rPr>
        <w:t xml:space="preserve"> diretrizes prioritárias, que aqui apresentamos aos órgãos competentes como base para a construção de uma política pública sólida, duradoura e inovadora para a exibição cinematográfica brasileira.</w:t>
      </w:r>
      <w:r w:rsidRPr="0078446E">
        <w:rPr>
          <w:sz w:val="20"/>
          <w:szCs w:val="20"/>
        </w:rPr>
        <w:br/>
      </w:r>
    </w:p>
    <w:p w14:paraId="072AE5C4" w14:textId="0710D9B6" w:rsidR="006F0486" w:rsidRPr="0078446E" w:rsidRDefault="006F0486" w:rsidP="00E33136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>Propomos a criação de linhas específicas de apoio à exibição cinematográfica, estruturadas nos moldes das linhas de produção já existentes. É importante destacar que, atualmente, grande parte das linhas de crédito disponibilizadas pelo Fundo Setorial do Audiovisual concentra-se majoritariamente na produção de conteúdos, enquanto a exibição, um elo fundamental da cadeia produtiva do audiovisual, recebe pouca atenção.</w:t>
      </w:r>
    </w:p>
    <w:p w14:paraId="13BD3EBD" w14:textId="77777777" w:rsidR="006F0486" w:rsidRPr="0078446E" w:rsidRDefault="006F0486" w:rsidP="00E33136">
      <w:pPr>
        <w:spacing w:line="360" w:lineRule="auto"/>
        <w:ind w:left="720"/>
        <w:rPr>
          <w:sz w:val="20"/>
          <w:szCs w:val="20"/>
        </w:rPr>
      </w:pPr>
      <w:r w:rsidRPr="0078446E">
        <w:rPr>
          <w:sz w:val="20"/>
          <w:szCs w:val="20"/>
        </w:rPr>
        <w:t>As salas de cinema desempenham um papel crucial na indústria audiovisual brasileira, não apenas como ponto de encontro entre as obras e o público, mas também como um motor essencial para o fortalecimento da economia do setor. A exibição garante que as produções alcancem seu propósito final: serem vistas e apreciadas. Além disso, o estímulo à exibição fomenta a circulação da cultura nacional, amplia o alcance dos filmes brasileiros e cria experiências culturais significativas para a população.</w:t>
      </w:r>
    </w:p>
    <w:p w14:paraId="1E622820" w14:textId="5C0CB900" w:rsidR="00C20593" w:rsidRPr="0078446E" w:rsidRDefault="006F0486" w:rsidP="00E33136">
      <w:pPr>
        <w:spacing w:line="360" w:lineRule="auto"/>
        <w:ind w:left="720"/>
        <w:rPr>
          <w:sz w:val="20"/>
          <w:szCs w:val="20"/>
        </w:rPr>
      </w:pPr>
      <w:r w:rsidRPr="0078446E">
        <w:rPr>
          <w:sz w:val="20"/>
          <w:szCs w:val="20"/>
        </w:rPr>
        <w:t>Esse</w:t>
      </w:r>
      <w:r w:rsidRPr="0078446E">
        <w:rPr>
          <w:sz w:val="20"/>
          <w:szCs w:val="20"/>
        </w:rPr>
        <w:t xml:space="preserve"> investimento direcionado à exibição é imprescindível para equilibrar a cadeia produtiva, fortalecer os pequenos e médios exibidores, e consolidar a presença dos filmes nacionais no mercado.</w:t>
      </w:r>
      <w:r w:rsidR="00C20593" w:rsidRPr="0078446E">
        <w:rPr>
          <w:sz w:val="20"/>
          <w:szCs w:val="20"/>
        </w:rPr>
        <w:br/>
      </w:r>
    </w:p>
    <w:p w14:paraId="36AA2393" w14:textId="51BBEEAE" w:rsidR="00C20593" w:rsidRPr="0078446E" w:rsidRDefault="00D579D1" w:rsidP="00E33136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 xml:space="preserve">Reivindicamos o </w:t>
      </w:r>
      <w:r w:rsidRPr="0078446E">
        <w:rPr>
          <w:sz w:val="20"/>
          <w:szCs w:val="20"/>
        </w:rPr>
        <w:t xml:space="preserve">imediato </w:t>
      </w:r>
      <w:r w:rsidRPr="0078446E">
        <w:rPr>
          <w:sz w:val="20"/>
          <w:szCs w:val="20"/>
        </w:rPr>
        <w:t xml:space="preserve">retorno do PAR - Prêmio Adicional de Renda, com especial atenção aos pequenos e médios exibidores que atendem à cota de tela para filmes brasileiros. Além disso, destacamos a importância de uma revisão criteriosa dos valores </w:t>
      </w:r>
      <w:r w:rsidR="006F0486" w:rsidRPr="0078446E">
        <w:rPr>
          <w:sz w:val="20"/>
          <w:szCs w:val="20"/>
        </w:rPr>
        <w:t>anteriormente</w:t>
      </w:r>
      <w:r w:rsidRPr="0078446E">
        <w:rPr>
          <w:sz w:val="20"/>
          <w:szCs w:val="20"/>
        </w:rPr>
        <w:t xml:space="preserve"> disponibilizados, visando garantir que os recursos atendam </w:t>
      </w:r>
      <w:r w:rsidRPr="0078446E">
        <w:rPr>
          <w:sz w:val="20"/>
          <w:szCs w:val="20"/>
        </w:rPr>
        <w:lastRenderedPageBreak/>
        <w:t>adequadamente às necessidades dos exibidores de pequeno e médio porte</w:t>
      </w:r>
      <w:r w:rsidR="006F0486" w:rsidRPr="0078446E">
        <w:rPr>
          <w:sz w:val="20"/>
          <w:szCs w:val="20"/>
        </w:rPr>
        <w:t xml:space="preserve"> </w:t>
      </w:r>
      <w:r w:rsidRPr="0078446E">
        <w:rPr>
          <w:sz w:val="20"/>
          <w:szCs w:val="20"/>
        </w:rPr>
        <w:t>de todas as regiões do país.</w:t>
      </w:r>
      <w:r w:rsidR="00C20593" w:rsidRPr="0078446E">
        <w:rPr>
          <w:sz w:val="20"/>
          <w:szCs w:val="20"/>
        </w:rPr>
        <w:br/>
      </w:r>
    </w:p>
    <w:p w14:paraId="6A09F805" w14:textId="2CACE469" w:rsidR="006D520A" w:rsidRPr="0078446E" w:rsidRDefault="00C20593" w:rsidP="00E33136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>Propomos a criação de incentivos específicos para salas que programem regularmente filmes autorais nacionais, especialmente aqueles premiados em festivais e com reconhecido valor estético e artístico, ainda que com menor apelo comercial. Esses filmes, fundamentais para a diversidade cultural, precisam de mediação e incentivo estruturado para alcançar o público.</w:t>
      </w:r>
      <w:r w:rsidRPr="0078446E">
        <w:rPr>
          <w:sz w:val="20"/>
          <w:szCs w:val="20"/>
        </w:rPr>
        <w:br/>
      </w:r>
    </w:p>
    <w:p w14:paraId="477D80BD" w14:textId="3A889F6A" w:rsidR="00C20593" w:rsidRPr="0078446E" w:rsidRDefault="006D520A" w:rsidP="00E33136">
      <w:pPr>
        <w:pStyle w:val="NormalWeb"/>
        <w:numPr>
          <w:ilvl w:val="0"/>
          <w:numId w:val="1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78446E">
        <w:rPr>
          <w:rFonts w:asciiTheme="minorHAnsi" w:hAnsiTheme="minorHAnsi"/>
          <w:sz w:val="20"/>
          <w:szCs w:val="20"/>
        </w:rPr>
        <w:t>É urgente a implementação de um projeto nacional que conecte o cinema à educação, promovendo o acesso de crianças e jovens de escolas públicas às salas de cinema. Esta iniciativa deve ser concebida como uma política contínua, profundamente articulada às redes municipais e estaduais de ensino, com o objetivo de enriquecer a formação cultural e fortalecer a cidadania. Nesse contexto, é igualmente indispensável que a aplicação da Lei Federal 13.006/14 seja efetivamente realizada dentro dos espaços cinematográficos, especialmente nas cidades que contam com complexos de salas de cinema. Dessa forma, os estudantes poderão vivenciar o cinema como uma poderosa ferramenta de aprendizado, inspiração e transformação social.</w:t>
      </w:r>
      <w:r w:rsidRPr="0078446E">
        <w:rPr>
          <w:rFonts w:asciiTheme="minorHAnsi" w:hAnsiTheme="minorHAnsi"/>
          <w:sz w:val="20"/>
          <w:szCs w:val="20"/>
        </w:rPr>
        <w:t xml:space="preserve"> </w:t>
      </w:r>
      <w:r w:rsidR="00C20593" w:rsidRPr="0078446E">
        <w:rPr>
          <w:rFonts w:asciiTheme="minorHAnsi" w:hAnsiTheme="minorHAnsi"/>
          <w:sz w:val="20"/>
          <w:szCs w:val="20"/>
        </w:rPr>
        <w:br/>
      </w:r>
    </w:p>
    <w:p w14:paraId="34C0BC29" w14:textId="446D920C" w:rsidR="00C20593" w:rsidRPr="0078446E" w:rsidRDefault="00C20593" w:rsidP="00E33136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>A exibição</w:t>
      </w:r>
      <w:r w:rsidR="00D72A31" w:rsidRPr="0078446E">
        <w:rPr>
          <w:sz w:val="20"/>
          <w:szCs w:val="20"/>
        </w:rPr>
        <w:t xml:space="preserve"> e promoção das obras</w:t>
      </w:r>
      <w:r w:rsidRPr="0078446E">
        <w:rPr>
          <w:sz w:val="20"/>
          <w:szCs w:val="20"/>
        </w:rPr>
        <w:t xml:space="preserve"> cinematográfica</w:t>
      </w:r>
      <w:r w:rsidR="00D72A31" w:rsidRPr="0078446E">
        <w:rPr>
          <w:sz w:val="20"/>
          <w:szCs w:val="20"/>
        </w:rPr>
        <w:t>s</w:t>
      </w:r>
      <w:r w:rsidRPr="0078446E">
        <w:rPr>
          <w:sz w:val="20"/>
          <w:szCs w:val="20"/>
        </w:rPr>
        <w:t xml:space="preserve"> não pode</w:t>
      </w:r>
      <w:r w:rsidR="00D72A31" w:rsidRPr="0078446E">
        <w:rPr>
          <w:sz w:val="20"/>
          <w:szCs w:val="20"/>
        </w:rPr>
        <w:t>m</w:t>
      </w:r>
      <w:r w:rsidRPr="0078446E">
        <w:rPr>
          <w:sz w:val="20"/>
          <w:szCs w:val="20"/>
        </w:rPr>
        <w:t xml:space="preserve"> estar concentrada</w:t>
      </w:r>
      <w:r w:rsidR="00D72A31" w:rsidRPr="0078446E">
        <w:rPr>
          <w:sz w:val="20"/>
          <w:szCs w:val="20"/>
        </w:rPr>
        <w:t>s apenas</w:t>
      </w:r>
      <w:r w:rsidRPr="0078446E">
        <w:rPr>
          <w:sz w:val="20"/>
          <w:szCs w:val="20"/>
        </w:rPr>
        <w:t xml:space="preserve"> nos grandes centros urbanos. Propomos a obrigatoriedade da descentralização geográfica nos planos de distribuição de filmes incentivados, garantindo estreias e sessões em salas localizadas nas cinco regiões do país, com contrapartidas sociais.</w:t>
      </w:r>
      <w:r w:rsidRPr="0078446E">
        <w:rPr>
          <w:sz w:val="20"/>
          <w:szCs w:val="20"/>
        </w:rPr>
        <w:br/>
      </w:r>
    </w:p>
    <w:p w14:paraId="60FF4124" w14:textId="2658832C" w:rsidR="00C20593" w:rsidRPr="0078446E" w:rsidRDefault="00C20593" w:rsidP="00E33136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>Sugerimos a revisão da obrigatoriedade de exibição contínua por sete dias (cine-semana) para filmes de menor orçamento e perfil artístico. Em muitos casos, sessões pontuais e bem trabalhadas têm mais impacto real de público do que uma permanência obrigatória e vazia. A política de exibição precisa considerar a natureza e o porte do filme.</w:t>
      </w:r>
      <w:r w:rsidRPr="0078446E">
        <w:rPr>
          <w:sz w:val="20"/>
          <w:szCs w:val="20"/>
        </w:rPr>
        <w:br/>
      </w:r>
    </w:p>
    <w:p w14:paraId="3B72F086" w14:textId="3D20F9E2" w:rsidR="00C20593" w:rsidRPr="0078446E" w:rsidRDefault="00C20593" w:rsidP="00E33136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>Propomos que todo projeto audiovisual financiado com recursos públicos apresente, no momento da inscrição, um plano concreto de exibição e ações territoriais. Essa conexão desde a origem do projeto cria uma lógica integrada: o filme passa a ser compreendido como um bem público em todas as suas etapas, inclusive no momento de chegar às telas.</w:t>
      </w:r>
      <w:r w:rsidRPr="0078446E">
        <w:rPr>
          <w:sz w:val="20"/>
          <w:szCs w:val="20"/>
        </w:rPr>
        <w:br/>
      </w:r>
      <w:r w:rsidRPr="0078446E">
        <w:rPr>
          <w:sz w:val="20"/>
          <w:szCs w:val="20"/>
        </w:rPr>
        <w:br/>
      </w:r>
    </w:p>
    <w:p w14:paraId="4382147A" w14:textId="7FC3572C" w:rsidR="00C20593" w:rsidRPr="0078446E" w:rsidRDefault="00C20593" w:rsidP="00E33136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lastRenderedPageBreak/>
        <w:t>Propomos a criação de um edital contínuo de programação e manutenção de salas de cinema, com recursos oriundos do Fundo Setorial do Audiovisual. As salas que apresentarem projetos culturais serão avaliadas por uma comissão de seleção especializada, considerando a relevância, o impacto local, a diversidade de público e a capacidade de execução. Essa linha transformará as salas em polos culturais ativos, acessíveis e permanentes na difusão do cinema brasileiro.</w:t>
      </w:r>
      <w:r w:rsidRPr="0078446E">
        <w:rPr>
          <w:sz w:val="20"/>
          <w:szCs w:val="20"/>
        </w:rPr>
        <w:br/>
      </w:r>
    </w:p>
    <w:p w14:paraId="70587751" w14:textId="03F43AAF" w:rsidR="00C20593" w:rsidRPr="0078446E" w:rsidRDefault="00C20593" w:rsidP="00E33136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 xml:space="preserve">É fundamental garantir o funcionamento das salas de pequeno e médio porte que já existem no Brasil, especialmente aquelas que operam de forma independente ou em regiões com pouca infraestrutura cultural. Propomos uma política de apoio permanente à manutenção dessas salas, contemplando recursos para infraestrutura, pessoal, comunicação, curadoria, ações formativas e programação continuada. Este apoio promoverá também a geração de empregos diretos em toda a </w:t>
      </w:r>
      <w:r w:rsidR="00B44337" w:rsidRPr="0078446E">
        <w:rPr>
          <w:sz w:val="20"/>
          <w:szCs w:val="20"/>
        </w:rPr>
        <w:t>indústria</w:t>
      </w:r>
      <w:r w:rsidRPr="0078446E">
        <w:rPr>
          <w:sz w:val="20"/>
          <w:szCs w:val="20"/>
        </w:rPr>
        <w:t xml:space="preserve"> audiovisual</w:t>
      </w:r>
      <w:r w:rsidR="00B44337" w:rsidRPr="0078446E">
        <w:rPr>
          <w:sz w:val="20"/>
          <w:szCs w:val="20"/>
        </w:rPr>
        <w:t xml:space="preserve"> brasileira</w:t>
      </w:r>
      <w:r w:rsidRPr="0078446E">
        <w:rPr>
          <w:sz w:val="20"/>
          <w:szCs w:val="20"/>
        </w:rPr>
        <w:t>, fortalecendo a economia da cultura em nível local e nacional.</w:t>
      </w:r>
      <w:r w:rsidRPr="0078446E">
        <w:rPr>
          <w:sz w:val="20"/>
          <w:szCs w:val="20"/>
        </w:rPr>
        <w:br/>
      </w:r>
    </w:p>
    <w:p w14:paraId="0CE646F4" w14:textId="4B7BFD40" w:rsidR="00C20593" w:rsidRPr="0078446E" w:rsidRDefault="00C20593" w:rsidP="00E33136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>É necessário enfrentar com firmeza o impacto nocivo da pirataria no setor audiovisual. A proliferação de streamings ilegais e de “boxes” clandestinos espalhados pelo Brasil prejudica diretamente a atividade das salas de cinema, especialmente as de pequeno e médio porte. Defendemos uma política pública que una campanhas de conscientização da população, mostrando os efeitos econômicos e culturais do consumo de conteúdo pirata, com mecanismos de fiscalização eficazes e ações punitivas consistentes. A pirataria mina o ecossistema do cinema brasileiro e enfraquece a sustentabilidade da cadeia como um todo.</w:t>
      </w:r>
      <w:r w:rsidRPr="0078446E">
        <w:rPr>
          <w:sz w:val="20"/>
          <w:szCs w:val="20"/>
        </w:rPr>
        <w:br/>
      </w:r>
    </w:p>
    <w:p w14:paraId="793CC119" w14:textId="74C590B1" w:rsidR="00C20593" w:rsidRPr="0078446E" w:rsidRDefault="00C20593" w:rsidP="00E33136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>Propomos a criação de uma campanha institucional contínua de valorização do cinema brasileiro nas salas de cinema. Essa campanha, conduzida pelos órgãos públicos responsáveis, deve promover a presença constante do cinema nacional no imaginário do público. Sugerimos a veiculação regular de anúncios pagos em salas de cinema</w:t>
      </w:r>
      <w:r w:rsidR="00A45096" w:rsidRPr="0078446E">
        <w:rPr>
          <w:sz w:val="20"/>
          <w:szCs w:val="20"/>
        </w:rPr>
        <w:t>,</w:t>
      </w:r>
      <w:r w:rsidR="00B44337" w:rsidRPr="0078446E">
        <w:rPr>
          <w:sz w:val="20"/>
          <w:szCs w:val="20"/>
        </w:rPr>
        <w:t xml:space="preserve"> </w:t>
      </w:r>
      <w:r w:rsidR="00A45096" w:rsidRPr="0078446E">
        <w:rPr>
          <w:sz w:val="20"/>
          <w:szCs w:val="20"/>
        </w:rPr>
        <w:t>inclusive antecedendo a exibição de conteúdos estrangeiros</w:t>
      </w:r>
      <w:r w:rsidRPr="0078446E">
        <w:rPr>
          <w:sz w:val="20"/>
          <w:szCs w:val="20"/>
        </w:rPr>
        <w:t>. A comunicação institucional precisa estar a serviço da formação de público, da autoestima cultural e da visibilidade das nossas produções.</w:t>
      </w:r>
      <w:r w:rsidRPr="0078446E">
        <w:rPr>
          <w:sz w:val="20"/>
          <w:szCs w:val="20"/>
        </w:rPr>
        <w:br/>
      </w:r>
      <w:r w:rsidRPr="0078446E">
        <w:rPr>
          <w:sz w:val="20"/>
          <w:szCs w:val="20"/>
        </w:rPr>
        <w:br/>
      </w:r>
    </w:p>
    <w:p w14:paraId="2AC8E0B5" w14:textId="77777777" w:rsidR="00C20593" w:rsidRPr="0078446E" w:rsidRDefault="00C20593" w:rsidP="00E33136">
      <w:p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 xml:space="preserve">O I Seminário AEXIB nasce da escuta coletiva e da urgência de ação. O futuro do cinema brasileiro não pode prescindir das salas de exibição. Somos o elo que conecta o público à obra. Nosso </w:t>
      </w:r>
      <w:r w:rsidRPr="0078446E">
        <w:rPr>
          <w:sz w:val="20"/>
          <w:szCs w:val="20"/>
        </w:rPr>
        <w:lastRenderedPageBreak/>
        <w:t>circuito é resiliente, criativo e capilarizado. Com políticas adequadas, ele pode ser também transformador.</w:t>
      </w:r>
    </w:p>
    <w:p w14:paraId="776146B5" w14:textId="77777777" w:rsidR="00C20593" w:rsidRPr="0078446E" w:rsidRDefault="00C20593" w:rsidP="00E33136">
      <w:p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>Colocamo-nos à disposição para diálogo contínuo com a ANCINE, SAV e MINC, e reforçamos que a construção de um novo pacto para a exibição é essencial para a sobrevivência e o fortalecimento do cinema brasileiro.</w:t>
      </w:r>
    </w:p>
    <w:p w14:paraId="69E28E7A" w14:textId="77777777" w:rsidR="00C20593" w:rsidRPr="00E33136" w:rsidRDefault="00C20593" w:rsidP="00E33136">
      <w:pPr>
        <w:spacing w:line="360" w:lineRule="auto"/>
        <w:rPr>
          <w:sz w:val="20"/>
          <w:szCs w:val="20"/>
        </w:rPr>
      </w:pPr>
      <w:r w:rsidRPr="0078446E">
        <w:rPr>
          <w:sz w:val="20"/>
          <w:szCs w:val="20"/>
        </w:rPr>
        <w:t>Com respeito e esperança,</w:t>
      </w:r>
      <w:r w:rsidRPr="0078446E">
        <w:rPr>
          <w:sz w:val="20"/>
          <w:szCs w:val="20"/>
        </w:rPr>
        <w:br/>
        <w:t xml:space="preserve"> Coordenação do I Seminário de Exibição – AEXIB</w:t>
      </w:r>
      <w:r w:rsidRPr="0078446E">
        <w:rPr>
          <w:sz w:val="20"/>
          <w:szCs w:val="20"/>
        </w:rPr>
        <w:br/>
        <w:t xml:space="preserve"> XX Panorama Internacional Coisa de Cinema</w:t>
      </w:r>
      <w:r w:rsidRPr="0078446E">
        <w:rPr>
          <w:sz w:val="20"/>
          <w:szCs w:val="20"/>
        </w:rPr>
        <w:br/>
        <w:t xml:space="preserve"> Salvador – </w:t>
      </w:r>
      <w:proofErr w:type="gramStart"/>
      <w:r w:rsidRPr="0078446E">
        <w:rPr>
          <w:sz w:val="20"/>
          <w:szCs w:val="20"/>
        </w:rPr>
        <w:t>Abril</w:t>
      </w:r>
      <w:proofErr w:type="gramEnd"/>
      <w:r w:rsidRPr="0078446E">
        <w:rPr>
          <w:sz w:val="20"/>
          <w:szCs w:val="20"/>
        </w:rPr>
        <w:t xml:space="preserve"> de 2025</w:t>
      </w:r>
    </w:p>
    <w:p w14:paraId="3EC0B4FC" w14:textId="77777777" w:rsidR="00BD1978" w:rsidRPr="00E33136" w:rsidRDefault="00BD1978" w:rsidP="00E33136">
      <w:pPr>
        <w:spacing w:line="360" w:lineRule="auto"/>
        <w:rPr>
          <w:sz w:val="20"/>
          <w:szCs w:val="20"/>
        </w:rPr>
      </w:pPr>
    </w:p>
    <w:sectPr w:rsidR="00BD1978" w:rsidRPr="00E331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92BBF"/>
    <w:multiLevelType w:val="multilevel"/>
    <w:tmpl w:val="E020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79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93"/>
    <w:rsid w:val="0006135F"/>
    <w:rsid w:val="00176F8B"/>
    <w:rsid w:val="00267A2C"/>
    <w:rsid w:val="005D0BBE"/>
    <w:rsid w:val="00662433"/>
    <w:rsid w:val="006D520A"/>
    <w:rsid w:val="006F0486"/>
    <w:rsid w:val="0078446E"/>
    <w:rsid w:val="009C6F4D"/>
    <w:rsid w:val="00A45096"/>
    <w:rsid w:val="00AD4501"/>
    <w:rsid w:val="00AF70A7"/>
    <w:rsid w:val="00B44337"/>
    <w:rsid w:val="00BD1978"/>
    <w:rsid w:val="00C20593"/>
    <w:rsid w:val="00C82899"/>
    <w:rsid w:val="00D579D1"/>
    <w:rsid w:val="00D72A31"/>
    <w:rsid w:val="00E33136"/>
    <w:rsid w:val="00F26037"/>
    <w:rsid w:val="00F3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9BA8"/>
  <w15:chartTrackingRefBased/>
  <w15:docId w15:val="{D904E198-A559-420D-A060-01DA4214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0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0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0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0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0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0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0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0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0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0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0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0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05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059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05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059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05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05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0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0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0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0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0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059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059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059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0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059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059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D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1169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Silva</dc:creator>
  <cp:keywords/>
  <dc:description/>
  <cp:lastModifiedBy>Jack Silva</cp:lastModifiedBy>
  <cp:revision>7</cp:revision>
  <dcterms:created xsi:type="dcterms:W3CDTF">2025-04-09T14:55:00Z</dcterms:created>
  <dcterms:modified xsi:type="dcterms:W3CDTF">2025-04-09T16:15:00Z</dcterms:modified>
</cp:coreProperties>
</file>